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ADE0" w14:textId="77777777" w:rsidR="00291735" w:rsidRPr="00F3774C" w:rsidRDefault="00F3774C" w:rsidP="00F3774C">
      <w:pPr>
        <w:jc w:val="center"/>
        <w:rPr>
          <w:b/>
          <w:sz w:val="32"/>
          <w:szCs w:val="32"/>
        </w:rPr>
      </w:pPr>
      <w:r w:rsidRPr="00F3774C">
        <w:rPr>
          <w:b/>
          <w:sz w:val="32"/>
          <w:szCs w:val="32"/>
        </w:rPr>
        <w:t>GRENOSIDE SURGERY and WADSLEY BRIDGE MEDICAL CENTRE</w:t>
      </w:r>
    </w:p>
    <w:p w14:paraId="7C1B560B" w14:textId="77777777" w:rsidR="00F3774C" w:rsidRPr="00F3774C" w:rsidRDefault="00187C3F" w:rsidP="00F3774C">
      <w:pPr>
        <w:jc w:val="center"/>
        <w:rPr>
          <w:sz w:val="28"/>
        </w:rPr>
      </w:pPr>
      <w:hyperlink r:id="rId6" w:history="1">
        <w:r w:rsidR="00F3774C" w:rsidRPr="00F3774C">
          <w:rPr>
            <w:rStyle w:val="Hyperlink"/>
            <w:sz w:val="28"/>
          </w:rPr>
          <w:t>www.grenosidesurgery.com</w:t>
        </w:r>
      </w:hyperlink>
    </w:p>
    <w:p w14:paraId="3FC0E4F3" w14:textId="77777777" w:rsidR="00F3774C" w:rsidRDefault="00187C3F" w:rsidP="00F3774C">
      <w:pPr>
        <w:jc w:val="center"/>
        <w:rPr>
          <w:sz w:val="28"/>
        </w:rPr>
      </w:pPr>
      <w:hyperlink r:id="rId7" w:history="1">
        <w:r w:rsidR="00F3774C" w:rsidRPr="00F3774C">
          <w:rPr>
            <w:rStyle w:val="Hyperlink"/>
            <w:sz w:val="28"/>
          </w:rPr>
          <w:t>https://patient.emisaccess.co.uk/</w:t>
        </w:r>
      </w:hyperlink>
    </w:p>
    <w:p w14:paraId="661C08FB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36"/>
          <w:szCs w:val="36"/>
        </w:rPr>
      </w:pPr>
      <w:r w:rsidRPr="00816996">
        <w:rPr>
          <w:rFonts w:ascii="Calibri" w:eastAsia="Calibri" w:hAnsi="Calibri" w:cstheme="minorBidi"/>
          <w:b/>
          <w:color w:val="002060"/>
          <w:sz w:val="36"/>
          <w:szCs w:val="36"/>
        </w:rPr>
        <w:t xml:space="preserve">Consent to </w:t>
      </w:r>
      <w:r w:rsidR="009D6AC1">
        <w:rPr>
          <w:rFonts w:ascii="Calibri" w:eastAsia="Calibri" w:hAnsi="Calibri" w:cstheme="minorBidi"/>
          <w:b/>
          <w:color w:val="002060"/>
          <w:sz w:val="36"/>
          <w:szCs w:val="36"/>
        </w:rPr>
        <w:t>P</w:t>
      </w:r>
      <w:r w:rsidRPr="00816996">
        <w:rPr>
          <w:rFonts w:ascii="Calibri" w:eastAsia="Calibri" w:hAnsi="Calibri" w:cstheme="minorBidi"/>
          <w:b/>
          <w:color w:val="002060"/>
          <w:sz w:val="36"/>
          <w:szCs w:val="36"/>
        </w:rPr>
        <w:t xml:space="preserve">roxy </w:t>
      </w:r>
      <w:r w:rsidR="009D6AC1">
        <w:rPr>
          <w:rFonts w:ascii="Calibri" w:eastAsia="Calibri" w:hAnsi="Calibri" w:cstheme="minorBidi"/>
          <w:b/>
          <w:color w:val="002060"/>
          <w:sz w:val="36"/>
          <w:szCs w:val="36"/>
        </w:rPr>
        <w:t>A</w:t>
      </w:r>
      <w:r w:rsidRPr="00816996">
        <w:rPr>
          <w:rFonts w:ascii="Calibri" w:eastAsia="Calibri" w:hAnsi="Calibri" w:cstheme="minorBidi"/>
          <w:b/>
          <w:color w:val="002060"/>
          <w:sz w:val="36"/>
          <w:szCs w:val="36"/>
        </w:rPr>
        <w:t>ccess to GP Online Services</w:t>
      </w:r>
      <w:r w:rsidR="009D6AC1">
        <w:rPr>
          <w:rFonts w:ascii="Calibri" w:eastAsia="Calibri" w:hAnsi="Calibri" w:cstheme="minorBidi"/>
          <w:b/>
          <w:color w:val="002060"/>
          <w:sz w:val="36"/>
          <w:szCs w:val="36"/>
        </w:rPr>
        <w:t xml:space="preserve"> (Adult)</w:t>
      </w:r>
    </w:p>
    <w:p w14:paraId="5C9162B1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  <w:r w:rsidRPr="00816996">
        <w:rPr>
          <w:rFonts w:ascii="Calibri" w:eastAsia="Calibri" w:hAnsi="Calibri" w:cstheme="minorBidi"/>
          <w:b/>
          <w:color w:val="002060"/>
          <w:sz w:val="22"/>
          <w:szCs w:val="22"/>
        </w:rPr>
        <w:t>If the patient does not have the capacity to consent to grant proxy access Section 1 of this form may be omitted</w:t>
      </w:r>
      <w:r w:rsidR="009D6AC1">
        <w:rPr>
          <w:rFonts w:ascii="Calibri" w:eastAsia="Calibri" w:hAnsi="Calibri" w:cstheme="minorBidi"/>
          <w:b/>
          <w:color w:val="002060"/>
          <w:sz w:val="22"/>
          <w:szCs w:val="22"/>
        </w:rPr>
        <w:t xml:space="preserve"> but a GPs signature will be required in section 3</w:t>
      </w:r>
      <w:r w:rsidRPr="00816996">
        <w:rPr>
          <w:rFonts w:ascii="Calibri" w:eastAsia="Calibri" w:hAnsi="Calibri" w:cstheme="minorBidi"/>
          <w:b/>
          <w:color w:val="002060"/>
          <w:sz w:val="22"/>
          <w:szCs w:val="22"/>
        </w:rPr>
        <w:t>.</w:t>
      </w:r>
    </w:p>
    <w:p w14:paraId="50841484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  <w:r w:rsidRPr="00816996">
        <w:rPr>
          <w:rFonts w:ascii="Calibri" w:eastAsia="Calibri" w:hAnsi="Calibri" w:cstheme="minorBidi"/>
          <w:b/>
          <w:color w:val="002060"/>
          <w:sz w:val="22"/>
          <w:szCs w:val="22"/>
        </w:rPr>
        <w:t>Section 1</w:t>
      </w:r>
    </w:p>
    <w:p w14:paraId="7613DB39" w14:textId="77777777" w:rsidR="00816996" w:rsidRPr="0090642A" w:rsidRDefault="00816996" w:rsidP="00816996">
      <w:pPr>
        <w:spacing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816996">
        <w:rPr>
          <w:rFonts w:ascii="Calibri" w:eastAsia="Calibri" w:hAnsi="Calibri" w:cstheme="minorBidi"/>
          <w:b/>
          <w:sz w:val="22"/>
          <w:szCs w:val="22"/>
        </w:rPr>
        <w:t xml:space="preserve">I </w:t>
      </w:r>
      <w:r w:rsidRPr="00816996">
        <w:rPr>
          <w:rFonts w:ascii="Calibri" w:eastAsia="Calibri" w:hAnsi="Calibri" w:cstheme="minorBidi"/>
          <w:sz w:val="22"/>
          <w:szCs w:val="22"/>
        </w:rPr>
        <w:t>………………………………………</w:t>
      </w:r>
      <w:r w:rsidRPr="0090642A">
        <w:rPr>
          <w:rFonts w:ascii="Calibri" w:eastAsia="Calibri" w:hAnsi="Calibri" w:cstheme="minorBidi"/>
          <w:sz w:val="22"/>
          <w:szCs w:val="22"/>
        </w:rPr>
        <w:t>………………………………………………………………………………………………</w:t>
      </w:r>
      <w:r w:rsidR="0090642A">
        <w:rPr>
          <w:rFonts w:ascii="Calibri" w:eastAsia="Calibri" w:hAnsi="Calibri" w:cstheme="minorBidi"/>
          <w:sz w:val="22"/>
          <w:szCs w:val="22"/>
        </w:rPr>
        <w:t>…..</w:t>
      </w:r>
      <w:r w:rsidRPr="0090642A">
        <w:rPr>
          <w:rFonts w:ascii="Calibri" w:eastAsia="Calibri" w:hAnsi="Calibri" w:cstheme="minorBidi"/>
          <w:sz w:val="22"/>
          <w:szCs w:val="22"/>
        </w:rPr>
        <w:t>……………</w:t>
      </w:r>
      <w:r w:rsidRPr="00816996">
        <w:rPr>
          <w:rFonts w:ascii="Calibri" w:eastAsia="Calibri" w:hAnsi="Calibri" w:cstheme="minorBidi"/>
          <w:sz w:val="22"/>
          <w:szCs w:val="22"/>
        </w:rPr>
        <w:t xml:space="preserve">. </w:t>
      </w:r>
      <w:r w:rsidRPr="00816996">
        <w:rPr>
          <w:rFonts w:ascii="Calibri" w:eastAsia="Calibri" w:hAnsi="Calibri" w:cstheme="minorBidi"/>
          <w:b/>
          <w:sz w:val="22"/>
          <w:szCs w:val="22"/>
        </w:rPr>
        <w:t>(</w:t>
      </w:r>
      <w:r w:rsidRPr="00816996">
        <w:rPr>
          <w:rFonts w:ascii="Calibri" w:eastAsia="Calibri" w:hAnsi="Calibri" w:cstheme="minorBidi"/>
          <w:b/>
          <w:i/>
          <w:sz w:val="22"/>
          <w:szCs w:val="22"/>
        </w:rPr>
        <w:t>name of patient</w:t>
      </w:r>
      <w:r w:rsidRPr="00816996">
        <w:rPr>
          <w:rFonts w:ascii="Calibri" w:eastAsia="Calibri" w:hAnsi="Calibri" w:cstheme="minorBidi"/>
          <w:b/>
          <w:sz w:val="22"/>
          <w:szCs w:val="22"/>
        </w:rPr>
        <w:t xml:space="preserve">),  give permission to my GP practice to give the following people  </w:t>
      </w:r>
    </w:p>
    <w:p w14:paraId="72CE20A6" w14:textId="77777777" w:rsidR="00322217" w:rsidRDefault="00322217" w:rsidP="00816996">
      <w:pPr>
        <w:spacing w:line="276" w:lineRule="auto"/>
        <w:rPr>
          <w:rFonts w:ascii="Calibri" w:eastAsia="Calibri" w:hAnsi="Calibri" w:cstheme="minorBidi"/>
          <w:sz w:val="22"/>
          <w:szCs w:val="22"/>
        </w:rPr>
      </w:pPr>
    </w:p>
    <w:p w14:paraId="68C785C0" w14:textId="77777777" w:rsidR="00816996" w:rsidRPr="00816996" w:rsidRDefault="00816996" w:rsidP="00816996">
      <w:pPr>
        <w:spacing w:line="276" w:lineRule="auto"/>
        <w:rPr>
          <w:rFonts w:ascii="Calibri" w:eastAsia="Calibri" w:hAnsi="Calibri" w:cstheme="minorBidi"/>
          <w:sz w:val="22"/>
          <w:szCs w:val="22"/>
        </w:rPr>
      </w:pPr>
      <w:r w:rsidRPr="00816996">
        <w:rPr>
          <w:rFonts w:ascii="Calibri" w:eastAsia="Calibri" w:hAnsi="Calibri" w:cstheme="minorBidi"/>
          <w:sz w:val="22"/>
          <w:szCs w:val="22"/>
        </w:rPr>
        <w:t>………………………………………………………………………………………………………………………………</w:t>
      </w:r>
      <w:r w:rsidRPr="0090642A">
        <w:rPr>
          <w:rFonts w:ascii="Calibri" w:eastAsia="Calibri" w:hAnsi="Calibri" w:cstheme="minorBidi"/>
          <w:sz w:val="22"/>
          <w:szCs w:val="22"/>
        </w:rPr>
        <w:t>………………………….</w:t>
      </w:r>
      <w:r w:rsidRPr="00816996">
        <w:rPr>
          <w:rFonts w:ascii="Calibri" w:eastAsia="Calibri" w:hAnsi="Calibri" w:cstheme="minorBidi"/>
          <w:sz w:val="22"/>
          <w:szCs w:val="22"/>
        </w:rPr>
        <w:t>..</w:t>
      </w:r>
    </w:p>
    <w:p w14:paraId="496303EC" w14:textId="77777777" w:rsidR="00816996" w:rsidRPr="00816996" w:rsidRDefault="00816996" w:rsidP="00816996">
      <w:pPr>
        <w:spacing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90642A">
        <w:rPr>
          <w:rFonts w:ascii="Calibri" w:eastAsia="Calibri" w:hAnsi="Calibri" w:cstheme="minorBidi"/>
          <w:b/>
          <w:sz w:val="22"/>
          <w:szCs w:val="22"/>
        </w:rPr>
        <w:t>P</w:t>
      </w:r>
      <w:r w:rsidRPr="00816996">
        <w:rPr>
          <w:rFonts w:ascii="Calibri" w:eastAsia="Calibri" w:hAnsi="Calibri" w:cstheme="minorBidi"/>
          <w:b/>
          <w:sz w:val="22"/>
          <w:szCs w:val="22"/>
        </w:rPr>
        <w:t>roxy access to the online services as indicated below in section 2.</w:t>
      </w:r>
    </w:p>
    <w:p w14:paraId="769A4129" w14:textId="77777777" w:rsidR="00816996" w:rsidRPr="00816996" w:rsidRDefault="00816996" w:rsidP="00816996">
      <w:pPr>
        <w:spacing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816996">
        <w:rPr>
          <w:rFonts w:ascii="Calibri" w:eastAsia="Calibri" w:hAnsi="Calibri" w:cstheme="minorBidi"/>
          <w:b/>
          <w:sz w:val="22"/>
          <w:szCs w:val="22"/>
        </w:rPr>
        <w:t>I reserve the right to reverse any decision I make in granting proxy access at any time</w:t>
      </w:r>
    </w:p>
    <w:p w14:paraId="16C2A63A" w14:textId="77777777" w:rsidR="00816996" w:rsidRPr="00816996" w:rsidRDefault="00816996" w:rsidP="00816996">
      <w:pPr>
        <w:spacing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816996">
        <w:rPr>
          <w:rFonts w:ascii="Calibri" w:eastAsia="Calibri" w:hAnsi="Calibri" w:cstheme="minorBidi"/>
          <w:b/>
          <w:sz w:val="22"/>
          <w:szCs w:val="22"/>
        </w:rPr>
        <w:t>I have read and understand the information leaflet provided by the practice.</w:t>
      </w:r>
    </w:p>
    <w:p w14:paraId="446FBAF0" w14:textId="77777777" w:rsidR="00816996" w:rsidRPr="00816996" w:rsidRDefault="00816996" w:rsidP="00816996">
      <w:pPr>
        <w:spacing w:line="276" w:lineRule="auto"/>
        <w:rPr>
          <w:rFonts w:ascii="Calibri" w:eastAsia="Calibri" w:hAnsi="Calibri" w:cstheme="minorBidi"/>
          <w:b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16996" w:rsidRPr="00816996" w14:paraId="53C85622" w14:textId="77777777" w:rsidTr="00175171">
        <w:tc>
          <w:tcPr>
            <w:tcW w:w="4621" w:type="dxa"/>
          </w:tcPr>
          <w:p w14:paraId="0D63680D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Signature of patient</w:t>
            </w:r>
          </w:p>
          <w:p w14:paraId="399B6C8D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14:paraId="1AA02F0C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  <w:p w14:paraId="0E39A053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79D4937" w14:textId="77777777" w:rsidR="00816996" w:rsidRPr="00816996" w:rsidRDefault="00816996" w:rsidP="00816996">
      <w:pPr>
        <w:spacing w:line="276" w:lineRule="auto"/>
        <w:rPr>
          <w:rFonts w:ascii="Calibri" w:eastAsia="Calibri" w:hAnsi="Calibri" w:cstheme="minorBidi"/>
          <w:b/>
          <w:sz w:val="22"/>
          <w:szCs w:val="22"/>
        </w:rPr>
      </w:pPr>
    </w:p>
    <w:p w14:paraId="780EAE46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  <w:r w:rsidRPr="00816996">
        <w:rPr>
          <w:rFonts w:ascii="Calibri" w:eastAsia="Calibri" w:hAnsi="Calibri" w:cstheme="minorBidi"/>
          <w:b/>
          <w:color w:val="002060"/>
          <w:sz w:val="22"/>
          <w:szCs w:val="22"/>
        </w:rPr>
        <w:t>Section 2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330"/>
        <w:gridCol w:w="912"/>
      </w:tblGrid>
      <w:tr w:rsidR="00816996" w:rsidRPr="00816996" w14:paraId="32883AD1" w14:textId="77777777" w:rsidTr="00175171">
        <w:tc>
          <w:tcPr>
            <w:tcW w:w="8330" w:type="dxa"/>
          </w:tcPr>
          <w:p w14:paraId="6640B7D3" w14:textId="77777777" w:rsidR="00816996" w:rsidRPr="00816996" w:rsidRDefault="00816996" w:rsidP="00A2062A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 Online </w:t>
            </w:r>
            <w:r w:rsidR="00A2062A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ppointments </w:t>
            </w:r>
            <w:r w:rsidR="00A2062A"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816996">
              <w:rPr>
                <w:rFonts w:ascii="Calibri" w:hAnsi="Calibri"/>
                <w:b/>
                <w:sz w:val="22"/>
                <w:szCs w:val="22"/>
              </w:rPr>
              <w:t>ooking</w:t>
            </w:r>
          </w:p>
        </w:tc>
        <w:tc>
          <w:tcPr>
            <w:tcW w:w="912" w:type="dxa"/>
          </w:tcPr>
          <w:p w14:paraId="5BD9185B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6996" w:rsidRPr="00816996" w14:paraId="2248B41D" w14:textId="77777777" w:rsidTr="00175171">
        <w:tc>
          <w:tcPr>
            <w:tcW w:w="8330" w:type="dxa"/>
          </w:tcPr>
          <w:p w14:paraId="2F454303" w14:textId="77777777" w:rsidR="00816996" w:rsidRPr="00816996" w:rsidRDefault="00816996" w:rsidP="00A2062A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 Online </w:t>
            </w:r>
            <w:r w:rsidR="00A2062A">
              <w:rPr>
                <w:rFonts w:ascii="Calibri" w:hAnsi="Calibri"/>
                <w:b/>
                <w:sz w:val="22"/>
                <w:szCs w:val="22"/>
              </w:rPr>
              <w:t>Repeat P</w:t>
            </w:r>
            <w:r w:rsidRPr="00816996">
              <w:rPr>
                <w:rFonts w:ascii="Calibri" w:hAnsi="Calibri"/>
                <w:b/>
                <w:sz w:val="22"/>
                <w:szCs w:val="22"/>
              </w:rPr>
              <w:t>rescription</w:t>
            </w:r>
            <w:r w:rsidR="00A2062A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</w:tcPr>
          <w:p w14:paraId="0F2890D3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6AC1" w:rsidRPr="00816996" w14:paraId="05005EEA" w14:textId="77777777" w:rsidTr="00175171">
        <w:tc>
          <w:tcPr>
            <w:tcW w:w="8330" w:type="dxa"/>
          </w:tcPr>
          <w:p w14:paraId="5A327E9F" w14:textId="77777777" w:rsidR="009D6AC1" w:rsidRPr="00816996" w:rsidRDefault="00F060D4" w:rsidP="00A2062A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Immunisations &amp; Allergies</w:t>
            </w:r>
          </w:p>
        </w:tc>
        <w:tc>
          <w:tcPr>
            <w:tcW w:w="912" w:type="dxa"/>
          </w:tcPr>
          <w:p w14:paraId="5E307B8B" w14:textId="77777777" w:rsidR="009D6AC1" w:rsidRPr="00816996" w:rsidRDefault="009D6AC1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60D4" w:rsidRPr="00816996" w14:paraId="733ED2AF" w14:textId="77777777" w:rsidTr="00175171">
        <w:tc>
          <w:tcPr>
            <w:tcW w:w="8330" w:type="dxa"/>
          </w:tcPr>
          <w:p w14:paraId="7A45DB32" w14:textId="77777777" w:rsidR="00F060D4" w:rsidRDefault="00F060D4" w:rsidP="00A2062A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F060D4">
              <w:rPr>
                <w:rFonts w:ascii="Calibri" w:hAnsi="Calibri"/>
                <w:b/>
                <w:sz w:val="22"/>
                <w:szCs w:val="22"/>
              </w:rPr>
              <w:t>Detailed Coded Records (Optional)</w:t>
            </w:r>
          </w:p>
        </w:tc>
        <w:tc>
          <w:tcPr>
            <w:tcW w:w="912" w:type="dxa"/>
          </w:tcPr>
          <w:p w14:paraId="64F70319" w14:textId="77777777" w:rsidR="00F060D4" w:rsidRPr="00816996" w:rsidRDefault="00F060D4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C258666" w14:textId="77777777" w:rsidR="009D6AC1" w:rsidRDefault="009D6AC1" w:rsidP="00322217">
      <w:pPr>
        <w:spacing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</w:p>
    <w:p w14:paraId="56A1D696" w14:textId="77777777" w:rsidR="00322217" w:rsidRDefault="009D6AC1" w:rsidP="00322217">
      <w:pPr>
        <w:spacing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  <w:r w:rsidRPr="009D6AC1">
        <w:rPr>
          <w:rFonts w:ascii="Calibri" w:eastAsia="Calibri" w:hAnsi="Calibri" w:cstheme="minorBidi"/>
          <w:b/>
          <w:color w:val="002060"/>
          <w:sz w:val="22"/>
          <w:szCs w:val="22"/>
        </w:rPr>
        <w:t xml:space="preserve">Section </w:t>
      </w:r>
      <w:r>
        <w:rPr>
          <w:rFonts w:ascii="Calibri" w:eastAsia="Calibri" w:hAnsi="Calibri" w:cstheme="minorBidi"/>
          <w:b/>
          <w:color w:val="002060"/>
          <w:sz w:val="22"/>
          <w:szCs w:val="22"/>
        </w:rPr>
        <w:t>3</w:t>
      </w:r>
      <w:r w:rsidRPr="009D6AC1">
        <w:rPr>
          <w:rFonts w:ascii="Calibri" w:eastAsia="Calibri" w:hAnsi="Calibri" w:cstheme="minorBidi"/>
          <w:b/>
          <w:color w:val="002060"/>
          <w:sz w:val="22"/>
          <w:szCs w:val="22"/>
        </w:rPr>
        <w:t>: Complete if Patient is Unable to Grant Proxy Access Signature of GP if it is deemed that the patient does not have capacity to grant proxy access: Signature of GP Date GP NAME - PRINT</w:t>
      </w:r>
    </w:p>
    <w:p w14:paraId="19B2290A" w14:textId="77777777" w:rsidR="009D6AC1" w:rsidRDefault="009D6AC1" w:rsidP="00322217">
      <w:pPr>
        <w:spacing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D6AC1" w14:paraId="059461E7" w14:textId="77777777" w:rsidTr="00F060D4">
        <w:trPr>
          <w:trHeight w:val="597"/>
        </w:trPr>
        <w:tc>
          <w:tcPr>
            <w:tcW w:w="4621" w:type="dxa"/>
          </w:tcPr>
          <w:p w14:paraId="62DD115D" w14:textId="77777777" w:rsidR="009D6AC1" w:rsidRDefault="009D6AC1" w:rsidP="00322217">
            <w:pPr>
              <w:spacing w:line="276" w:lineRule="auto"/>
              <w:rPr>
                <w:rFonts w:ascii="Calibri" w:eastAsia="Calibri" w:hAnsi="Calibri" w:cstheme="minorBid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theme="minorBidi"/>
                <w:b/>
                <w:color w:val="002060"/>
                <w:sz w:val="22"/>
                <w:szCs w:val="22"/>
              </w:rPr>
              <w:t>GPs Name:</w:t>
            </w:r>
          </w:p>
          <w:p w14:paraId="55F0077B" w14:textId="77777777" w:rsidR="009D6AC1" w:rsidRDefault="009D6AC1" w:rsidP="00322217">
            <w:pPr>
              <w:spacing w:line="276" w:lineRule="auto"/>
              <w:rPr>
                <w:rFonts w:ascii="Calibri" w:eastAsia="Calibri" w:hAnsi="Calibri" w:cstheme="minorBidi"/>
                <w:b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45BECB2" w14:textId="77777777" w:rsidR="009D6AC1" w:rsidRDefault="009D6AC1" w:rsidP="00322217">
            <w:pPr>
              <w:spacing w:line="276" w:lineRule="auto"/>
              <w:rPr>
                <w:rFonts w:ascii="Calibri" w:eastAsia="Calibri" w:hAnsi="Calibri" w:cstheme="minorBid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theme="minorBidi"/>
                <w:b/>
                <w:color w:val="002060"/>
                <w:sz w:val="22"/>
                <w:szCs w:val="22"/>
              </w:rPr>
              <w:t>GP Signature:</w:t>
            </w:r>
          </w:p>
        </w:tc>
      </w:tr>
    </w:tbl>
    <w:p w14:paraId="287C8A80" w14:textId="77777777" w:rsidR="009D6AC1" w:rsidRDefault="009D6AC1" w:rsidP="00322217">
      <w:pPr>
        <w:spacing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</w:p>
    <w:p w14:paraId="4CDA1116" w14:textId="77777777" w:rsidR="00816996" w:rsidRPr="00816996" w:rsidRDefault="00816996" w:rsidP="00322217">
      <w:pPr>
        <w:spacing w:line="276" w:lineRule="auto"/>
        <w:rPr>
          <w:rFonts w:ascii="Calibri" w:eastAsia="Calibri" w:hAnsi="Calibri" w:cstheme="minorBidi"/>
          <w:b/>
          <w:color w:val="002060"/>
          <w:sz w:val="22"/>
          <w:szCs w:val="22"/>
        </w:rPr>
      </w:pPr>
      <w:r w:rsidRPr="00816996">
        <w:rPr>
          <w:rFonts w:ascii="Calibri" w:eastAsia="Calibri" w:hAnsi="Calibri" w:cstheme="minorBidi"/>
          <w:b/>
          <w:color w:val="002060"/>
          <w:sz w:val="22"/>
          <w:szCs w:val="22"/>
        </w:rPr>
        <w:t xml:space="preserve">Section </w:t>
      </w:r>
      <w:r w:rsidR="009D6AC1">
        <w:rPr>
          <w:rFonts w:ascii="Calibri" w:eastAsia="Calibri" w:hAnsi="Calibri" w:cstheme="minorBidi"/>
          <w:b/>
          <w:color w:val="002060"/>
          <w:sz w:val="22"/>
          <w:szCs w:val="22"/>
        </w:rPr>
        <w:t>4</w:t>
      </w:r>
    </w:p>
    <w:p w14:paraId="64CE68DC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816996">
        <w:rPr>
          <w:rFonts w:ascii="Calibri" w:eastAsia="Calibri" w:hAnsi="Calibri" w:cstheme="minorBidi"/>
          <w:b/>
          <w:sz w:val="22"/>
          <w:szCs w:val="22"/>
        </w:rPr>
        <w:t>I/we ……………………………………………………………………………………………………………………………………………….</w:t>
      </w:r>
    </w:p>
    <w:p w14:paraId="5D99A107" w14:textId="77777777" w:rsidR="00816996" w:rsidRPr="0090642A" w:rsidRDefault="00816996" w:rsidP="009D6AC1">
      <w:pPr>
        <w:spacing w:after="120"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816996">
        <w:rPr>
          <w:rFonts w:ascii="Calibri" w:eastAsia="Calibri" w:hAnsi="Calibri" w:cstheme="minorBidi"/>
          <w:b/>
          <w:sz w:val="22"/>
          <w:szCs w:val="22"/>
        </w:rPr>
        <w:t xml:space="preserve">Wish to have online access to the services ticked in the box above in </w:t>
      </w:r>
      <w:r w:rsidRPr="00816996">
        <w:rPr>
          <w:rFonts w:ascii="Calibri" w:eastAsia="Calibri" w:hAnsi="Calibri" w:cstheme="minorBidi"/>
          <w:b/>
          <w:color w:val="002060"/>
          <w:sz w:val="22"/>
          <w:szCs w:val="22"/>
        </w:rPr>
        <w:t xml:space="preserve">Section 2 </w:t>
      </w:r>
      <w:r w:rsidRPr="00816996">
        <w:rPr>
          <w:rFonts w:ascii="Calibri" w:eastAsia="Calibri" w:hAnsi="Calibri" w:cstheme="minorBidi"/>
          <w:b/>
          <w:sz w:val="22"/>
          <w:szCs w:val="22"/>
        </w:rPr>
        <w:t>for</w:t>
      </w:r>
      <w:r w:rsidRPr="0090642A">
        <w:rPr>
          <w:rFonts w:ascii="Calibri" w:eastAsia="Calibri" w:hAnsi="Calibri" w:cstheme="minorBidi"/>
          <w:b/>
          <w:sz w:val="22"/>
          <w:szCs w:val="22"/>
        </w:rPr>
        <w:t>: -</w:t>
      </w:r>
    </w:p>
    <w:p w14:paraId="69C372F7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sz w:val="22"/>
          <w:szCs w:val="22"/>
        </w:rPr>
      </w:pPr>
      <w:r w:rsidRPr="00816996">
        <w:rPr>
          <w:rFonts w:ascii="Calibri" w:eastAsia="Calibri" w:hAnsi="Calibri" w:cstheme="minorBidi"/>
          <w:b/>
          <w:sz w:val="22"/>
          <w:szCs w:val="22"/>
        </w:rPr>
        <w:t>……………………………………………………………………………………………………………………………...</w:t>
      </w:r>
      <w:r w:rsidR="0090642A">
        <w:rPr>
          <w:rFonts w:ascii="Calibri" w:eastAsia="Calibri" w:hAnsi="Calibri" w:cstheme="minorBidi"/>
          <w:b/>
          <w:sz w:val="22"/>
          <w:szCs w:val="22"/>
        </w:rPr>
        <w:t>.........................</w:t>
      </w:r>
      <w:r w:rsidRPr="00816996">
        <w:rPr>
          <w:rFonts w:ascii="Calibri" w:eastAsia="Calibri" w:hAnsi="Calibri" w:cstheme="minorBidi"/>
          <w:b/>
          <w:sz w:val="22"/>
          <w:szCs w:val="22"/>
        </w:rPr>
        <w:t>(</w:t>
      </w:r>
      <w:r w:rsidRPr="00816996">
        <w:rPr>
          <w:rFonts w:ascii="Calibri" w:eastAsia="Calibri" w:hAnsi="Calibri" w:cstheme="minorBidi"/>
          <w:b/>
          <w:i/>
          <w:sz w:val="22"/>
          <w:szCs w:val="22"/>
        </w:rPr>
        <w:t>name of patient</w:t>
      </w:r>
      <w:r w:rsidRPr="00816996">
        <w:rPr>
          <w:rFonts w:ascii="Calibri" w:eastAsia="Calibri" w:hAnsi="Calibri" w:cstheme="minorBidi"/>
          <w:b/>
          <w:sz w:val="22"/>
          <w:szCs w:val="22"/>
        </w:rPr>
        <w:t>).</w:t>
      </w:r>
      <w:r w:rsidR="009D6AC1">
        <w:rPr>
          <w:rFonts w:ascii="Calibri" w:eastAsia="Calibri" w:hAnsi="Calibri" w:cstheme="minorBidi"/>
          <w:b/>
          <w:sz w:val="22"/>
          <w:szCs w:val="22"/>
        </w:rPr>
        <w:t xml:space="preserve">  </w:t>
      </w:r>
      <w:r w:rsidRPr="00816996">
        <w:rPr>
          <w:rFonts w:ascii="Calibri" w:eastAsia="Calibri" w:hAnsi="Calibri" w:cstheme="minorBidi"/>
          <w:b/>
          <w:sz w:val="22"/>
          <w:szCs w:val="22"/>
        </w:rPr>
        <w:t>I/we understand and agree with each of the following statements: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3709"/>
        <w:gridCol w:w="912"/>
      </w:tblGrid>
      <w:tr w:rsidR="00816996" w:rsidRPr="00816996" w14:paraId="3C69E6B1" w14:textId="77777777" w:rsidTr="00175171">
        <w:tc>
          <w:tcPr>
            <w:tcW w:w="8330" w:type="dxa"/>
            <w:gridSpan w:val="2"/>
          </w:tcPr>
          <w:p w14:paraId="0A1E5D61" w14:textId="77777777" w:rsidR="00816996" w:rsidRPr="00816996" w:rsidRDefault="00816996" w:rsidP="00816996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 I/we have read and understood the information leaflet provided by the practice and agree that I will treat the patient information as confidential</w:t>
            </w:r>
          </w:p>
        </w:tc>
        <w:tc>
          <w:tcPr>
            <w:tcW w:w="912" w:type="dxa"/>
          </w:tcPr>
          <w:p w14:paraId="49F0F814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6996" w:rsidRPr="00816996" w14:paraId="7B6D7CF1" w14:textId="77777777" w:rsidTr="00175171">
        <w:tc>
          <w:tcPr>
            <w:tcW w:w="8330" w:type="dxa"/>
            <w:gridSpan w:val="2"/>
          </w:tcPr>
          <w:p w14:paraId="45C3DC75" w14:textId="77777777" w:rsidR="00816996" w:rsidRPr="00816996" w:rsidRDefault="00816996" w:rsidP="00816996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 I/we will be responsible for the security of the information that I/we see or download.</w:t>
            </w:r>
          </w:p>
        </w:tc>
        <w:tc>
          <w:tcPr>
            <w:tcW w:w="912" w:type="dxa"/>
          </w:tcPr>
          <w:p w14:paraId="05ED4B46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6996" w:rsidRPr="00816996" w14:paraId="18D42E6A" w14:textId="77777777" w:rsidTr="00175171">
        <w:tc>
          <w:tcPr>
            <w:tcW w:w="8330" w:type="dxa"/>
            <w:gridSpan w:val="2"/>
          </w:tcPr>
          <w:p w14:paraId="325F1274" w14:textId="77777777" w:rsidR="00816996" w:rsidRPr="00816996" w:rsidRDefault="00816996" w:rsidP="00816996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I/we will contact the practice as soon as possible if I/we suspect that the account has been accessed by someone without my/our agreement.</w:t>
            </w:r>
          </w:p>
        </w:tc>
        <w:tc>
          <w:tcPr>
            <w:tcW w:w="912" w:type="dxa"/>
          </w:tcPr>
          <w:p w14:paraId="0453AB02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6996" w:rsidRPr="00816996" w14:paraId="501210C7" w14:textId="77777777" w:rsidTr="00175171">
        <w:tc>
          <w:tcPr>
            <w:tcW w:w="8330" w:type="dxa"/>
            <w:gridSpan w:val="2"/>
          </w:tcPr>
          <w:p w14:paraId="1F056550" w14:textId="77777777" w:rsidR="00816996" w:rsidRPr="00816996" w:rsidRDefault="00816996" w:rsidP="00322217">
            <w:pPr>
              <w:numPr>
                <w:ilvl w:val="0"/>
                <w:numId w:val="2"/>
              </w:numPr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If I/we see information in the record that is not about the patient or is inaccurate, I/we will contact the practice, in writing, as soon as possible</w:t>
            </w:r>
            <w:r w:rsidR="00322217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912" w:type="dxa"/>
          </w:tcPr>
          <w:p w14:paraId="2D0C6882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6996" w:rsidRPr="00816996" w14:paraId="4C65E810" w14:textId="77777777" w:rsidTr="00175171">
        <w:tc>
          <w:tcPr>
            <w:tcW w:w="4621" w:type="dxa"/>
          </w:tcPr>
          <w:p w14:paraId="601A7C0E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Signature/</w:t>
            </w:r>
            <w:r w:rsidRPr="00816996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s </w:t>
            </w:r>
            <w:r w:rsidRPr="00816996">
              <w:rPr>
                <w:rFonts w:ascii="Calibri" w:hAnsi="Calibri"/>
                <w:b/>
                <w:sz w:val="22"/>
                <w:szCs w:val="22"/>
              </w:rPr>
              <w:t>of representatives:</w:t>
            </w:r>
          </w:p>
          <w:p w14:paraId="73161626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315CB3AE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Date/</w:t>
            </w:r>
            <w:r w:rsidRPr="00816996">
              <w:rPr>
                <w:rFonts w:ascii="Calibri" w:hAnsi="Calibri"/>
                <w:b/>
                <w:color w:val="002060"/>
                <w:sz w:val="22"/>
                <w:szCs w:val="22"/>
              </w:rPr>
              <w:t>s</w:t>
            </w:r>
          </w:p>
        </w:tc>
      </w:tr>
      <w:tr w:rsidR="00816996" w:rsidRPr="00816996" w14:paraId="205E0D26" w14:textId="77777777" w:rsidTr="00175171">
        <w:tc>
          <w:tcPr>
            <w:tcW w:w="4621" w:type="dxa"/>
          </w:tcPr>
          <w:p w14:paraId="7C847D15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Signature/s of representatives:</w:t>
            </w:r>
          </w:p>
        </w:tc>
        <w:tc>
          <w:tcPr>
            <w:tcW w:w="4621" w:type="dxa"/>
            <w:gridSpan w:val="2"/>
          </w:tcPr>
          <w:p w14:paraId="01BF9594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Date/s</w:t>
            </w:r>
          </w:p>
          <w:p w14:paraId="2DDA077D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32B20E7" w14:textId="77777777" w:rsidR="00322217" w:rsidRDefault="00322217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32"/>
          <w:szCs w:val="32"/>
        </w:rPr>
      </w:pPr>
    </w:p>
    <w:p w14:paraId="389A1D4D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32"/>
          <w:szCs w:val="32"/>
        </w:rPr>
      </w:pPr>
      <w:r w:rsidRPr="00816996">
        <w:rPr>
          <w:rFonts w:ascii="Calibri" w:eastAsia="Calibri" w:hAnsi="Calibri" w:cstheme="minorBidi"/>
          <w:b/>
          <w:color w:val="002060"/>
          <w:sz w:val="32"/>
          <w:szCs w:val="32"/>
        </w:rPr>
        <w:t>The Patient – (this is the person whose records are being accessed)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16996" w:rsidRPr="00816996" w14:paraId="496F0389" w14:textId="77777777" w:rsidTr="00175171">
        <w:tc>
          <w:tcPr>
            <w:tcW w:w="4621" w:type="dxa"/>
          </w:tcPr>
          <w:p w14:paraId="0B62F595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Surname</w:t>
            </w:r>
          </w:p>
          <w:p w14:paraId="6E740A1A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</w:tc>
        <w:tc>
          <w:tcPr>
            <w:tcW w:w="4621" w:type="dxa"/>
          </w:tcPr>
          <w:p w14:paraId="74B47164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Date of birth</w:t>
            </w:r>
          </w:p>
        </w:tc>
      </w:tr>
      <w:tr w:rsidR="00816996" w:rsidRPr="00816996" w14:paraId="265004ED" w14:textId="77777777" w:rsidTr="00175171">
        <w:tc>
          <w:tcPr>
            <w:tcW w:w="9242" w:type="dxa"/>
            <w:gridSpan w:val="2"/>
          </w:tcPr>
          <w:p w14:paraId="42E78280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 xml:space="preserve">First Name </w:t>
            </w:r>
          </w:p>
          <w:p w14:paraId="46863946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</w:tc>
      </w:tr>
      <w:tr w:rsidR="00816996" w:rsidRPr="00816996" w14:paraId="25CA479B" w14:textId="77777777" w:rsidTr="00175171">
        <w:tc>
          <w:tcPr>
            <w:tcW w:w="4621" w:type="dxa"/>
          </w:tcPr>
          <w:p w14:paraId="66D9D169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Address</w:t>
            </w:r>
          </w:p>
          <w:p w14:paraId="4D4396C4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  <w:p w14:paraId="34FBAD14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Postcode</w:t>
            </w:r>
          </w:p>
        </w:tc>
        <w:tc>
          <w:tcPr>
            <w:tcW w:w="4621" w:type="dxa"/>
          </w:tcPr>
          <w:p w14:paraId="362BA3DF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GP Name</w:t>
            </w:r>
          </w:p>
          <w:p w14:paraId="433A600D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  <w:p w14:paraId="3183BBD9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</w:tc>
      </w:tr>
      <w:tr w:rsidR="00816996" w:rsidRPr="00816996" w14:paraId="296DBF8A" w14:textId="77777777" w:rsidTr="00175171">
        <w:tc>
          <w:tcPr>
            <w:tcW w:w="9242" w:type="dxa"/>
            <w:gridSpan w:val="2"/>
          </w:tcPr>
          <w:p w14:paraId="5C29BBA1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Email address</w:t>
            </w:r>
          </w:p>
          <w:p w14:paraId="481003C7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</w:tc>
      </w:tr>
      <w:tr w:rsidR="00816996" w:rsidRPr="00816996" w14:paraId="038DC9B2" w14:textId="77777777" w:rsidTr="00175171">
        <w:tc>
          <w:tcPr>
            <w:tcW w:w="4621" w:type="dxa"/>
          </w:tcPr>
          <w:p w14:paraId="7259C73A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4621" w:type="dxa"/>
          </w:tcPr>
          <w:p w14:paraId="793D01D0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  <w:r w:rsidRPr="00816996">
              <w:rPr>
                <w:rFonts w:ascii="Calibri" w:hAnsi="Calibri"/>
                <w:b/>
              </w:rPr>
              <w:t>Mobile number</w:t>
            </w:r>
          </w:p>
          <w:p w14:paraId="347B919B" w14:textId="77777777" w:rsidR="00816996" w:rsidRPr="00816996" w:rsidRDefault="00816996" w:rsidP="00816996">
            <w:pPr>
              <w:rPr>
                <w:rFonts w:ascii="Calibri" w:hAnsi="Calibri"/>
                <w:b/>
              </w:rPr>
            </w:pPr>
          </w:p>
        </w:tc>
      </w:tr>
    </w:tbl>
    <w:p w14:paraId="717F51BB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32"/>
          <w:szCs w:val="32"/>
        </w:rPr>
      </w:pPr>
      <w:r w:rsidRPr="00816996">
        <w:rPr>
          <w:rFonts w:ascii="Calibri" w:eastAsia="Calibri" w:hAnsi="Calibri" w:cstheme="minorBidi"/>
          <w:b/>
          <w:color w:val="002060"/>
          <w:sz w:val="32"/>
          <w:szCs w:val="32"/>
        </w:rPr>
        <w:t>The Representatives</w:t>
      </w:r>
    </w:p>
    <w:p w14:paraId="3C6F693F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</w:rPr>
      </w:pPr>
      <w:r w:rsidRPr="00816996">
        <w:rPr>
          <w:rFonts w:ascii="Calibri" w:eastAsia="Calibri" w:hAnsi="Calibri" w:cstheme="minorBidi"/>
          <w:b/>
        </w:rPr>
        <w:t>(These are the people seeking proxy access to the patient’s online records, appointments or repeat prescription).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16996" w:rsidRPr="00816996" w14:paraId="5B13E268" w14:textId="77777777" w:rsidTr="00175171">
        <w:tc>
          <w:tcPr>
            <w:tcW w:w="4621" w:type="dxa"/>
          </w:tcPr>
          <w:p w14:paraId="19256889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Surname</w:t>
            </w:r>
          </w:p>
        </w:tc>
        <w:tc>
          <w:tcPr>
            <w:tcW w:w="4621" w:type="dxa"/>
          </w:tcPr>
          <w:p w14:paraId="4B2810A8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Surname</w:t>
            </w:r>
          </w:p>
        </w:tc>
      </w:tr>
      <w:tr w:rsidR="00816996" w:rsidRPr="00816996" w14:paraId="2723E52F" w14:textId="77777777" w:rsidTr="00175171">
        <w:tc>
          <w:tcPr>
            <w:tcW w:w="4621" w:type="dxa"/>
          </w:tcPr>
          <w:p w14:paraId="24E1A6C5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First name</w:t>
            </w:r>
          </w:p>
        </w:tc>
        <w:tc>
          <w:tcPr>
            <w:tcW w:w="4621" w:type="dxa"/>
          </w:tcPr>
          <w:p w14:paraId="7FC7981F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First name</w:t>
            </w:r>
          </w:p>
        </w:tc>
      </w:tr>
      <w:tr w:rsidR="00816996" w:rsidRPr="00816996" w14:paraId="6C3B9F97" w14:textId="77777777" w:rsidTr="00175171">
        <w:tc>
          <w:tcPr>
            <w:tcW w:w="4621" w:type="dxa"/>
          </w:tcPr>
          <w:p w14:paraId="271C02BC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4621" w:type="dxa"/>
          </w:tcPr>
          <w:p w14:paraId="78A1A4C9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Date of birth</w:t>
            </w:r>
          </w:p>
        </w:tc>
      </w:tr>
      <w:tr w:rsidR="00816996" w:rsidRPr="00816996" w14:paraId="6B2991C3" w14:textId="77777777" w:rsidTr="00175171">
        <w:tc>
          <w:tcPr>
            <w:tcW w:w="4621" w:type="dxa"/>
          </w:tcPr>
          <w:p w14:paraId="46664556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  <w:p w14:paraId="5C7EDA38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86785B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6C3DEA7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3416ADC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Postcode</w:t>
            </w:r>
          </w:p>
        </w:tc>
        <w:tc>
          <w:tcPr>
            <w:tcW w:w="4621" w:type="dxa"/>
          </w:tcPr>
          <w:p w14:paraId="1FAD4A9F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Address             (tick if both same address)         □</w:t>
            </w:r>
          </w:p>
          <w:p w14:paraId="5614814A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BB0D151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95AFDAB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2C28308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Postcode</w:t>
            </w:r>
          </w:p>
        </w:tc>
      </w:tr>
      <w:tr w:rsidR="00816996" w:rsidRPr="00816996" w14:paraId="48D23568" w14:textId="77777777" w:rsidTr="00175171">
        <w:tc>
          <w:tcPr>
            <w:tcW w:w="4621" w:type="dxa"/>
          </w:tcPr>
          <w:p w14:paraId="34C9C719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Email</w:t>
            </w:r>
          </w:p>
        </w:tc>
        <w:tc>
          <w:tcPr>
            <w:tcW w:w="4621" w:type="dxa"/>
          </w:tcPr>
          <w:p w14:paraId="3BE7DB3B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Email</w:t>
            </w:r>
          </w:p>
        </w:tc>
      </w:tr>
      <w:tr w:rsidR="00816996" w:rsidRPr="00816996" w14:paraId="67F7BF90" w14:textId="77777777" w:rsidTr="00175171">
        <w:tc>
          <w:tcPr>
            <w:tcW w:w="4621" w:type="dxa"/>
          </w:tcPr>
          <w:p w14:paraId="4357C1DB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Telephone</w:t>
            </w:r>
          </w:p>
        </w:tc>
        <w:tc>
          <w:tcPr>
            <w:tcW w:w="4621" w:type="dxa"/>
          </w:tcPr>
          <w:p w14:paraId="18B4B7B1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Telephone</w:t>
            </w:r>
          </w:p>
        </w:tc>
      </w:tr>
      <w:tr w:rsidR="00816996" w:rsidRPr="00816996" w14:paraId="123158B0" w14:textId="77777777" w:rsidTr="00175171">
        <w:tc>
          <w:tcPr>
            <w:tcW w:w="4621" w:type="dxa"/>
          </w:tcPr>
          <w:p w14:paraId="267CF558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>Mobile</w:t>
            </w:r>
          </w:p>
        </w:tc>
        <w:tc>
          <w:tcPr>
            <w:tcW w:w="4621" w:type="dxa"/>
          </w:tcPr>
          <w:p w14:paraId="22DCF861" w14:textId="77777777" w:rsidR="00816996" w:rsidRPr="00816996" w:rsidRDefault="00816996" w:rsidP="0081699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16996">
              <w:rPr>
                <w:rFonts w:ascii="Calibri" w:hAnsi="Calibri"/>
                <w:b/>
                <w:sz w:val="22"/>
                <w:szCs w:val="22"/>
              </w:rPr>
              <w:t xml:space="preserve">Mobile </w:t>
            </w:r>
          </w:p>
        </w:tc>
      </w:tr>
    </w:tbl>
    <w:p w14:paraId="0A241B4D" w14:textId="77777777" w:rsidR="00816996" w:rsidRPr="00816996" w:rsidRDefault="00816996" w:rsidP="00816996">
      <w:pPr>
        <w:spacing w:after="200" w:line="276" w:lineRule="auto"/>
        <w:rPr>
          <w:rFonts w:ascii="Calibri" w:eastAsia="Calibri" w:hAnsi="Calibri" w:cstheme="minorBidi"/>
          <w:b/>
          <w:color w:val="002060"/>
          <w:sz w:val="32"/>
          <w:szCs w:val="32"/>
        </w:rPr>
      </w:pPr>
      <w:r w:rsidRPr="00816996">
        <w:rPr>
          <w:rFonts w:ascii="Calibri" w:eastAsia="Calibri" w:hAnsi="Calibri" w:cstheme="minorBidi"/>
          <w:b/>
          <w:color w:val="002060"/>
          <w:sz w:val="32"/>
          <w:szCs w:val="32"/>
        </w:rPr>
        <w:t>For practice use only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2008"/>
        <w:gridCol w:w="2613"/>
      </w:tblGrid>
      <w:tr w:rsidR="00816996" w:rsidRPr="00816996" w14:paraId="77CBA076" w14:textId="77777777" w:rsidTr="00175171">
        <w:tc>
          <w:tcPr>
            <w:tcW w:w="4621" w:type="dxa"/>
          </w:tcPr>
          <w:p w14:paraId="263817C4" w14:textId="77777777" w:rsidR="00816996" w:rsidRPr="00816996" w:rsidRDefault="00816996" w:rsidP="00816996">
            <w:pPr>
              <w:rPr>
                <w:rFonts w:ascii="Calibri" w:hAnsi="Calibri"/>
                <w:b/>
                <w:color w:val="000000" w:themeColor="text1"/>
              </w:rPr>
            </w:pPr>
            <w:r w:rsidRPr="00816996">
              <w:rPr>
                <w:rFonts w:ascii="Calibri" w:hAnsi="Calibri"/>
                <w:b/>
                <w:color w:val="000000" w:themeColor="text1"/>
              </w:rPr>
              <w:t>The Patient’s NHS number</w:t>
            </w:r>
          </w:p>
        </w:tc>
        <w:tc>
          <w:tcPr>
            <w:tcW w:w="4621" w:type="dxa"/>
            <w:gridSpan w:val="2"/>
          </w:tcPr>
          <w:p w14:paraId="50F475EC" w14:textId="77777777" w:rsidR="00816996" w:rsidRPr="00816996" w:rsidRDefault="00816996" w:rsidP="00816996">
            <w:pPr>
              <w:rPr>
                <w:rFonts w:ascii="Calibri" w:hAnsi="Calibri"/>
                <w:b/>
                <w:color w:val="000000" w:themeColor="text1"/>
              </w:rPr>
            </w:pPr>
            <w:r w:rsidRPr="00816996">
              <w:rPr>
                <w:rFonts w:ascii="Calibri" w:hAnsi="Calibri"/>
                <w:b/>
                <w:color w:val="000000" w:themeColor="text1"/>
              </w:rPr>
              <w:t>The Patient’s EMIS ID number</w:t>
            </w:r>
          </w:p>
          <w:p w14:paraId="4D5CAFA8" w14:textId="77777777" w:rsidR="00816996" w:rsidRPr="00816996" w:rsidRDefault="00816996" w:rsidP="00816996">
            <w:pPr>
              <w:rPr>
                <w:rFonts w:ascii="Calibri" w:hAnsi="Calibri"/>
                <w:b/>
                <w:color w:val="000000" w:themeColor="text1"/>
              </w:rPr>
            </w:pPr>
          </w:p>
        </w:tc>
      </w:tr>
      <w:tr w:rsidR="00816996" w:rsidRPr="00816996" w14:paraId="06C03ED9" w14:textId="77777777" w:rsidTr="00175171">
        <w:tc>
          <w:tcPr>
            <w:tcW w:w="9242" w:type="dxa"/>
            <w:gridSpan w:val="3"/>
          </w:tcPr>
          <w:p w14:paraId="31FC7870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  <w:r w:rsidRPr="00816996">
              <w:rPr>
                <w:rFonts w:ascii="Calibri" w:hAnsi="Calibri"/>
                <w:color w:val="000000" w:themeColor="text1"/>
              </w:rPr>
              <w:t>Date account created</w:t>
            </w:r>
          </w:p>
          <w:p w14:paraId="3DA53A74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16996" w:rsidRPr="00816996" w14:paraId="2484908C" w14:textId="77777777" w:rsidTr="0090642A">
        <w:trPr>
          <w:trHeight w:val="410"/>
        </w:trPr>
        <w:tc>
          <w:tcPr>
            <w:tcW w:w="9242" w:type="dxa"/>
            <w:gridSpan w:val="3"/>
          </w:tcPr>
          <w:p w14:paraId="1837C1FB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  <w:r w:rsidRPr="00816996">
              <w:rPr>
                <w:rFonts w:ascii="Calibri" w:hAnsi="Calibri"/>
                <w:color w:val="000000" w:themeColor="text1"/>
              </w:rPr>
              <w:t>Date passphrase sent</w:t>
            </w:r>
          </w:p>
          <w:p w14:paraId="2E198809" w14:textId="77777777" w:rsidR="00816996" w:rsidRPr="00816996" w:rsidRDefault="00816996" w:rsidP="00816996">
            <w:pPr>
              <w:rPr>
                <w:rFonts w:ascii="Calibri" w:hAnsi="Calibri"/>
              </w:rPr>
            </w:pPr>
          </w:p>
        </w:tc>
      </w:tr>
      <w:tr w:rsidR="00816996" w:rsidRPr="00816996" w14:paraId="36C02411" w14:textId="77777777" w:rsidTr="00175171">
        <w:tc>
          <w:tcPr>
            <w:tcW w:w="6629" w:type="dxa"/>
            <w:gridSpan w:val="2"/>
          </w:tcPr>
          <w:p w14:paraId="0CAA0515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  <w:r w:rsidRPr="00816996">
              <w:rPr>
                <w:rFonts w:ascii="Calibri" w:hAnsi="Calibri"/>
                <w:color w:val="000000" w:themeColor="text1"/>
              </w:rPr>
              <w:t>Level of record access enabled</w:t>
            </w:r>
          </w:p>
          <w:p w14:paraId="7191AF46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  <w:r w:rsidRPr="00816996">
              <w:rPr>
                <w:rFonts w:ascii="Calibri" w:hAnsi="Calibri"/>
                <w:color w:val="000000" w:themeColor="text1"/>
              </w:rPr>
              <w:t xml:space="preserve">Appointments </w:t>
            </w:r>
            <w:r w:rsidRPr="00816996">
              <w:rPr>
                <w:rFonts w:ascii="Calibri" w:hAnsi="Calibri"/>
                <w:color w:val="000000" w:themeColor="text1"/>
                <w:sz w:val="36"/>
                <w:szCs w:val="36"/>
              </w:rPr>
              <w:t xml:space="preserve">□  </w:t>
            </w:r>
            <w:r w:rsidRPr="00816996">
              <w:rPr>
                <w:rFonts w:ascii="Calibri" w:hAnsi="Calibri"/>
                <w:color w:val="000000" w:themeColor="text1"/>
              </w:rPr>
              <w:t xml:space="preserve">Prescriptions </w:t>
            </w:r>
            <w:r w:rsidRPr="00816996">
              <w:rPr>
                <w:rFonts w:ascii="Calibri" w:hAnsi="Calibri"/>
                <w:color w:val="000000" w:themeColor="text1"/>
                <w:sz w:val="36"/>
                <w:szCs w:val="36"/>
              </w:rPr>
              <w:t xml:space="preserve">□  </w:t>
            </w:r>
            <w:r w:rsidRPr="00816996">
              <w:rPr>
                <w:rFonts w:ascii="Calibri" w:hAnsi="Calibri"/>
                <w:color w:val="000000" w:themeColor="text1"/>
              </w:rPr>
              <w:t xml:space="preserve">Detail Coded Record    </w:t>
            </w:r>
            <w:r w:rsidRPr="00816996">
              <w:rPr>
                <w:rFonts w:ascii="Calibri" w:hAnsi="Calibri"/>
                <w:color w:val="000000" w:themeColor="text1"/>
                <w:sz w:val="36"/>
                <w:szCs w:val="36"/>
              </w:rPr>
              <w:t>□</w:t>
            </w:r>
          </w:p>
          <w:p w14:paraId="7CFDF68E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  <w:r w:rsidRPr="00816996">
              <w:rPr>
                <w:rFonts w:ascii="Calibri" w:hAnsi="Calibri"/>
                <w:color w:val="000000" w:themeColor="text1"/>
              </w:rPr>
              <w:t xml:space="preserve">              </w:t>
            </w:r>
          </w:p>
        </w:tc>
        <w:tc>
          <w:tcPr>
            <w:tcW w:w="2613" w:type="dxa"/>
          </w:tcPr>
          <w:p w14:paraId="35E8959B" w14:textId="77777777" w:rsidR="00816996" w:rsidRPr="00816996" w:rsidRDefault="00816996" w:rsidP="00816996">
            <w:pPr>
              <w:rPr>
                <w:rFonts w:ascii="Calibri" w:hAnsi="Calibri"/>
                <w:color w:val="000000" w:themeColor="text1"/>
              </w:rPr>
            </w:pPr>
            <w:r w:rsidRPr="00816996">
              <w:rPr>
                <w:rFonts w:ascii="Calibri" w:hAnsi="Calibri"/>
                <w:color w:val="000000" w:themeColor="text1"/>
              </w:rPr>
              <w:t>Notes/comments on proxy access</w:t>
            </w:r>
          </w:p>
        </w:tc>
      </w:tr>
      <w:tr w:rsidR="00816996" w:rsidRPr="00816996" w14:paraId="689F06A3" w14:textId="77777777" w:rsidTr="00175171">
        <w:tc>
          <w:tcPr>
            <w:tcW w:w="9242" w:type="dxa"/>
            <w:gridSpan w:val="3"/>
          </w:tcPr>
          <w:p w14:paraId="043461F8" w14:textId="77777777" w:rsidR="00816996" w:rsidRPr="00816996" w:rsidRDefault="00816996" w:rsidP="00816996">
            <w:pPr>
              <w:rPr>
                <w:rFonts w:ascii="Calibri" w:hAnsi="Calibri"/>
                <w:b/>
                <w:color w:val="002060"/>
                <w:sz w:val="32"/>
                <w:szCs w:val="32"/>
              </w:rPr>
            </w:pPr>
            <w:r w:rsidRPr="00816996">
              <w:rPr>
                <w:rFonts w:ascii="Calibri" w:hAnsi="Calibri"/>
                <w:color w:val="002060"/>
              </w:rPr>
              <w:t xml:space="preserve">Code 9RN added to records                                                         </w:t>
            </w:r>
            <w:r w:rsidRPr="00816996">
              <w:rPr>
                <w:rFonts w:ascii="Calibri" w:hAnsi="Calibri"/>
                <w:b/>
                <w:color w:val="002060"/>
                <w:sz w:val="40"/>
                <w:szCs w:val="40"/>
              </w:rPr>
              <w:t xml:space="preserve">                                □</w:t>
            </w:r>
          </w:p>
        </w:tc>
      </w:tr>
    </w:tbl>
    <w:p w14:paraId="37CE871D" w14:textId="77777777" w:rsidR="00F3774C" w:rsidRPr="008F7F0D" w:rsidRDefault="00F3774C" w:rsidP="0090642A">
      <w:pPr>
        <w:jc w:val="center"/>
      </w:pPr>
    </w:p>
    <w:sectPr w:rsidR="00F3774C" w:rsidRPr="008F7F0D" w:rsidSect="000067D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69F3"/>
    <w:multiLevelType w:val="hybridMultilevel"/>
    <w:tmpl w:val="93BC2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2AB9"/>
    <w:multiLevelType w:val="hybridMultilevel"/>
    <w:tmpl w:val="441E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5158">
    <w:abstractNumId w:val="1"/>
  </w:num>
  <w:num w:numId="2" w16cid:durableId="134088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ACA"/>
    <w:rsid w:val="000067D2"/>
    <w:rsid w:val="00187C3F"/>
    <w:rsid w:val="00291735"/>
    <w:rsid w:val="00322217"/>
    <w:rsid w:val="005E139F"/>
    <w:rsid w:val="006005A3"/>
    <w:rsid w:val="00655104"/>
    <w:rsid w:val="006D0FCD"/>
    <w:rsid w:val="0078335C"/>
    <w:rsid w:val="00807AC3"/>
    <w:rsid w:val="00816996"/>
    <w:rsid w:val="008F7F0D"/>
    <w:rsid w:val="0090642A"/>
    <w:rsid w:val="0096287F"/>
    <w:rsid w:val="009861FA"/>
    <w:rsid w:val="00996E37"/>
    <w:rsid w:val="009D6AC1"/>
    <w:rsid w:val="00A2062A"/>
    <w:rsid w:val="00B70ACA"/>
    <w:rsid w:val="00B74D24"/>
    <w:rsid w:val="00BC277D"/>
    <w:rsid w:val="00D472B7"/>
    <w:rsid w:val="00F060D4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F5BD"/>
  <w15:docId w15:val="{85D9F141-965C-4851-915A-220DF6F1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A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A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A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A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A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A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A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A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AC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7A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07A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07AC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07AC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07AC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07AC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07AC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07AC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07AC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07A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07AC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AC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807AC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07AC3"/>
    <w:rPr>
      <w:b/>
      <w:bCs/>
    </w:rPr>
  </w:style>
  <w:style w:type="character" w:styleId="Emphasis">
    <w:name w:val="Emphasis"/>
    <w:uiPriority w:val="20"/>
    <w:qFormat/>
    <w:rsid w:val="00807AC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07AC3"/>
    <w:rPr>
      <w:szCs w:val="32"/>
    </w:rPr>
  </w:style>
  <w:style w:type="paragraph" w:styleId="ListParagraph">
    <w:name w:val="List Paragraph"/>
    <w:basedOn w:val="Normal"/>
    <w:uiPriority w:val="34"/>
    <w:qFormat/>
    <w:rsid w:val="00807A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AC3"/>
    <w:rPr>
      <w:i/>
    </w:rPr>
  </w:style>
  <w:style w:type="character" w:customStyle="1" w:styleId="QuoteChar">
    <w:name w:val="Quote Char"/>
    <w:link w:val="Quote"/>
    <w:uiPriority w:val="29"/>
    <w:rsid w:val="00807A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AC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07AC3"/>
    <w:rPr>
      <w:b/>
      <w:i/>
      <w:sz w:val="24"/>
    </w:rPr>
  </w:style>
  <w:style w:type="character" w:styleId="SubtleEmphasis">
    <w:name w:val="Subtle Emphasis"/>
    <w:uiPriority w:val="19"/>
    <w:qFormat/>
    <w:rsid w:val="00807AC3"/>
    <w:rPr>
      <w:i/>
      <w:color w:val="5A5A5A"/>
    </w:rPr>
  </w:style>
  <w:style w:type="character" w:styleId="IntenseEmphasis">
    <w:name w:val="Intense Emphasis"/>
    <w:uiPriority w:val="21"/>
    <w:qFormat/>
    <w:rsid w:val="00807AC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07AC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07AC3"/>
    <w:rPr>
      <w:b/>
      <w:sz w:val="24"/>
      <w:u w:val="single"/>
    </w:rPr>
  </w:style>
  <w:style w:type="character" w:styleId="BookTitle">
    <w:name w:val="Book Title"/>
    <w:uiPriority w:val="33"/>
    <w:qFormat/>
    <w:rsid w:val="00807AC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A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377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16996"/>
    <w:rPr>
      <w:rFonts w:eastAsia="Calibr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tient.emisaccess.co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enosidesurger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B9A5-D3FD-4152-9C86-B90F3639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pcs_user</dc:creator>
  <cp:lastModifiedBy>EAVES, Kara (GRENOSIDE SURGERY)</cp:lastModifiedBy>
  <cp:revision>3</cp:revision>
  <cp:lastPrinted>2019-07-01T12:33:00Z</cp:lastPrinted>
  <dcterms:created xsi:type="dcterms:W3CDTF">2019-07-08T08:24:00Z</dcterms:created>
  <dcterms:modified xsi:type="dcterms:W3CDTF">2025-03-18T16:33:00Z</dcterms:modified>
</cp:coreProperties>
</file>